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67B1" w14:textId="7084F995" w:rsidR="00B05D02" w:rsidRPr="00B05D02" w:rsidRDefault="001E755F" w:rsidP="00B05D02">
      <w:pPr>
        <w:pStyle w:val="Title"/>
        <w:rPr>
          <w:color w:val="000000" w:themeColor="text1"/>
        </w:rPr>
      </w:pPr>
      <w:r>
        <w:rPr>
          <w:color w:val="000000" w:themeColor="text1"/>
        </w:rPr>
        <w:t>Why Publish w</w:t>
      </w:r>
      <w:r w:rsidR="00B05D02" w:rsidRPr="00B05D02">
        <w:rPr>
          <w:color w:val="000000" w:themeColor="text1"/>
        </w:rPr>
        <w:t>ith Us</w:t>
      </w:r>
    </w:p>
    <w:p w14:paraId="5CA707A2" w14:textId="77777777" w:rsidR="00B05D02" w:rsidRPr="00B05D02" w:rsidRDefault="00B05D02" w:rsidP="00B05D02"/>
    <w:p w14:paraId="634E779C" w14:textId="77777777" w:rsidR="00234A7C" w:rsidRPr="00B05D02" w:rsidRDefault="00234A7C" w:rsidP="00234A7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5D02">
        <w:rPr>
          <w:rFonts w:ascii="Times New Roman" w:hAnsi="Times New Roman" w:cs="Times New Roman"/>
          <w:b/>
          <w:bCs/>
          <w:sz w:val="28"/>
          <w:szCs w:val="28"/>
        </w:rPr>
        <w:t>Specialist military publisher</w:t>
      </w:r>
    </w:p>
    <w:p w14:paraId="544F7788" w14:textId="77777777" w:rsidR="00234A7C" w:rsidRDefault="00234A7C" w:rsidP="00234A7C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234A7C">
        <w:rPr>
          <w:rFonts w:ascii="Times New Roman" w:hAnsi="Times New Roman" w:cs="Times New Roman"/>
        </w:rPr>
        <w:t>We make it our business to fully understand your field and your specific target audiences.</w:t>
      </w:r>
    </w:p>
    <w:p w14:paraId="07A990C6" w14:textId="77777777" w:rsidR="00234A7C" w:rsidRPr="00234A7C" w:rsidRDefault="00234A7C" w:rsidP="00234A7C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</w:p>
    <w:p w14:paraId="0F23B2C8" w14:textId="77777777" w:rsidR="00234A7C" w:rsidRPr="00B05D02" w:rsidRDefault="00234A7C" w:rsidP="00234A7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5D02">
        <w:rPr>
          <w:rFonts w:ascii="Times New Roman" w:hAnsi="Times New Roman" w:cs="Times New Roman"/>
          <w:b/>
          <w:bCs/>
          <w:sz w:val="28"/>
          <w:szCs w:val="28"/>
        </w:rPr>
        <w:t>Completely independent  </w:t>
      </w:r>
    </w:p>
    <w:p w14:paraId="678E54A2" w14:textId="77777777" w:rsidR="00234A7C" w:rsidRPr="00234A7C" w:rsidRDefault="00234A7C" w:rsidP="00234A7C">
      <w:pPr>
        <w:spacing w:before="100" w:beforeAutospacing="1" w:after="100" w:afterAutospacing="1"/>
        <w:ind w:left="600"/>
        <w:rPr>
          <w:rFonts w:ascii="Times New Roman" w:hAnsi="Times New Roman" w:cs="Times New Roman"/>
        </w:rPr>
      </w:pPr>
      <w:r w:rsidRPr="00234A7C">
        <w:rPr>
          <w:rFonts w:ascii="Times New Roman" w:hAnsi="Times New Roman" w:cs="Times New Roman"/>
        </w:rPr>
        <w:t>This means that we are a privately-owned company with complete control over our publishing process and marketing strategy which underpins our policy of a bespoke author experience.  As we are financed independently we invest directly in your success. </w:t>
      </w:r>
    </w:p>
    <w:p w14:paraId="5A51AA9C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0A0B01C2" w14:textId="77777777" w:rsidR="00234A7C" w:rsidRPr="00B05D02" w:rsidRDefault="00234A7C" w:rsidP="00234A7C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5D02">
        <w:rPr>
          <w:rFonts w:ascii="Times New Roman" w:hAnsi="Times New Roman" w:cs="Times New Roman"/>
          <w:b/>
          <w:bCs/>
          <w:sz w:val="28"/>
          <w:szCs w:val="28"/>
        </w:rPr>
        <w:t>Tightly focused publishing list  </w:t>
      </w:r>
    </w:p>
    <w:p w14:paraId="634F3635" w14:textId="015E6B26" w:rsidR="00234A7C" w:rsidRPr="00234A7C" w:rsidRDefault="00234A7C" w:rsidP="00234A7C">
      <w:pPr>
        <w:spacing w:before="100" w:beforeAutospacing="1" w:after="100" w:afterAutospacing="1"/>
        <w:ind w:left="600"/>
        <w:rPr>
          <w:rFonts w:ascii="Times New Roman" w:hAnsi="Times New Roman" w:cs="Times New Roman"/>
        </w:rPr>
      </w:pPr>
      <w:r w:rsidRPr="00234A7C">
        <w:rPr>
          <w:rFonts w:ascii="Times New Roman" w:hAnsi="Times New Roman" w:cs="Times New Roman"/>
        </w:rPr>
        <w:t>Publishers often classify books into ‘key titles’ and ‘everything else’ and devote their time and marketing budget accordingly.  This doesn’t happen at</w:t>
      </w:r>
      <w:r w:rsidR="001E755F">
        <w:rPr>
          <w:rFonts w:ascii="Times New Roman" w:hAnsi="Times New Roman" w:cs="Times New Roman"/>
        </w:rPr>
        <w:t xml:space="preserve"> Howgate</w:t>
      </w:r>
      <w:r w:rsidRPr="00234A7C">
        <w:rPr>
          <w:rFonts w:ascii="Times New Roman" w:hAnsi="Times New Roman" w:cs="Times New Roman"/>
        </w:rPr>
        <w:t xml:space="preserve"> Publishing.</w:t>
      </w:r>
    </w:p>
    <w:p w14:paraId="70DF7B13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4881705A" w14:textId="77777777" w:rsidR="00234A7C" w:rsidRPr="00B05D02" w:rsidRDefault="00234A7C" w:rsidP="00234A7C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5D02">
        <w:rPr>
          <w:rFonts w:ascii="Times New Roman" w:hAnsi="Times New Roman" w:cs="Times New Roman"/>
          <w:b/>
          <w:bCs/>
          <w:sz w:val="28"/>
          <w:szCs w:val="28"/>
        </w:rPr>
        <w:t>Concentration of expertise</w:t>
      </w:r>
      <w:r w:rsidRPr="00B05D0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14:paraId="28C00EA1" w14:textId="7F5C5200" w:rsidR="00234A7C" w:rsidRPr="00234A7C" w:rsidRDefault="00234A7C" w:rsidP="00234A7C">
      <w:pPr>
        <w:spacing w:before="100" w:beforeAutospacing="1" w:after="100" w:afterAutospacing="1"/>
        <w:ind w:left="600"/>
        <w:rPr>
          <w:rFonts w:ascii="Times New Roman" w:hAnsi="Times New Roman" w:cs="Times New Roman"/>
        </w:rPr>
      </w:pPr>
      <w:r w:rsidRPr="00234A7C">
        <w:rPr>
          <w:rFonts w:ascii="Times New Roman" w:hAnsi="Times New Roman" w:cs="Times New Roman"/>
        </w:rPr>
        <w:t>As an author, you should feel that every book is being dealt with by someone with the appropria</w:t>
      </w:r>
      <w:r w:rsidR="00511DE5">
        <w:rPr>
          <w:rFonts w:ascii="Times New Roman" w:hAnsi="Times New Roman" w:cs="Times New Roman"/>
        </w:rPr>
        <w:t>te expertis</w:t>
      </w:r>
      <w:r w:rsidRPr="00234A7C">
        <w:rPr>
          <w:rFonts w:ascii="Times New Roman" w:hAnsi="Times New Roman" w:cs="Times New Roman"/>
        </w:rPr>
        <w:t>e and experience.  As such, we have hand picked our team to ensure you have experienced support at every level.</w:t>
      </w:r>
    </w:p>
    <w:p w14:paraId="6AFDF979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2C587FA2" w14:textId="77777777" w:rsidR="00234A7C" w:rsidRPr="00B05D02" w:rsidRDefault="00234A7C" w:rsidP="00234A7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5D02">
        <w:rPr>
          <w:rFonts w:ascii="Times New Roman" w:hAnsi="Times New Roman" w:cs="Times New Roman"/>
          <w:b/>
          <w:bCs/>
          <w:sz w:val="28"/>
          <w:szCs w:val="28"/>
        </w:rPr>
        <w:t>Ability to nurture your story</w:t>
      </w:r>
      <w:r w:rsidRPr="00B05D02">
        <w:rPr>
          <w:rFonts w:ascii="Times New Roman" w:hAnsi="Times New Roman" w:cs="Times New Roman"/>
          <w:sz w:val="28"/>
          <w:szCs w:val="28"/>
        </w:rPr>
        <w:t>  </w:t>
      </w:r>
    </w:p>
    <w:p w14:paraId="5A253A40" w14:textId="77777777" w:rsidR="00234A7C" w:rsidRPr="00234A7C" w:rsidRDefault="00234A7C" w:rsidP="00234A7C">
      <w:pPr>
        <w:spacing w:before="100" w:beforeAutospacing="1" w:after="100" w:afterAutospacing="1"/>
        <w:ind w:left="600"/>
        <w:rPr>
          <w:rFonts w:ascii="Times New Roman" w:hAnsi="Times New Roman" w:cs="Times New Roman"/>
        </w:rPr>
      </w:pPr>
      <w:r w:rsidRPr="00234A7C">
        <w:rPr>
          <w:rFonts w:ascii="Times New Roman" w:hAnsi="Times New Roman" w:cs="Times New Roman"/>
        </w:rPr>
        <w:t>We strongly believe that you and your book are unique and that success lies in a strong author-publisher relationship.  For authors both new and established, we guide you through our simple publishing process and work hard to build an enduring relationship.</w:t>
      </w:r>
    </w:p>
    <w:p w14:paraId="61387F44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4F77419F" w14:textId="77777777" w:rsidR="00234A7C" w:rsidRPr="00B05D02" w:rsidRDefault="00234A7C" w:rsidP="00234A7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5D02">
        <w:rPr>
          <w:rFonts w:ascii="Times New Roman" w:hAnsi="Times New Roman" w:cs="Times New Roman"/>
          <w:b/>
          <w:bCs/>
          <w:sz w:val="28"/>
          <w:szCs w:val="28"/>
        </w:rPr>
        <w:t>Adding value to your work</w:t>
      </w:r>
    </w:p>
    <w:p w14:paraId="2D1D5C83" w14:textId="77777777" w:rsidR="00234A7C" w:rsidRPr="00234A7C" w:rsidRDefault="00234A7C" w:rsidP="00234A7C">
      <w:pPr>
        <w:spacing w:before="100" w:beforeAutospacing="1" w:after="100" w:afterAutospacing="1"/>
        <w:ind w:left="600"/>
        <w:rPr>
          <w:rFonts w:ascii="Times New Roman" w:hAnsi="Times New Roman" w:cs="Times New Roman"/>
        </w:rPr>
      </w:pPr>
      <w:r w:rsidRPr="00234A7C">
        <w:rPr>
          <w:rFonts w:ascii="Times New Roman" w:hAnsi="Times New Roman" w:cs="Times New Roman"/>
        </w:rPr>
        <w:t>Entrusting us with your research is a privilege so as standard we incorporate a thorough peer review process and a proofread.</w:t>
      </w:r>
    </w:p>
    <w:p w14:paraId="5A72C8B5" w14:textId="77777777" w:rsidR="00234A7C" w:rsidRDefault="00234A7C" w:rsidP="00234A7C">
      <w:pPr>
        <w:rPr>
          <w:rFonts w:ascii="Times New Roman" w:eastAsia="Times New Roman" w:hAnsi="Times New Roman" w:cs="Times New Roman"/>
        </w:rPr>
      </w:pPr>
    </w:p>
    <w:p w14:paraId="008AADA9" w14:textId="77777777" w:rsidR="00234A7C" w:rsidRDefault="00234A7C" w:rsidP="00234A7C">
      <w:pPr>
        <w:rPr>
          <w:rFonts w:ascii="Times New Roman" w:eastAsia="Times New Roman" w:hAnsi="Times New Roman" w:cs="Times New Roman"/>
        </w:rPr>
      </w:pPr>
    </w:p>
    <w:p w14:paraId="6334E111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7EAB3D9D" w14:textId="77777777" w:rsidR="00234A7C" w:rsidRPr="00B05D02" w:rsidRDefault="00234A7C" w:rsidP="00234A7C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5D02">
        <w:rPr>
          <w:rFonts w:ascii="Times New Roman" w:hAnsi="Times New Roman" w:cs="Times New Roman"/>
          <w:b/>
          <w:bCs/>
          <w:sz w:val="28"/>
          <w:szCs w:val="28"/>
        </w:rPr>
        <w:t>Quality over quantity</w:t>
      </w:r>
      <w:r w:rsidRPr="00B05D02">
        <w:rPr>
          <w:rFonts w:ascii="Times New Roman" w:hAnsi="Times New Roman" w:cs="Times New Roman"/>
          <w:sz w:val="28"/>
          <w:szCs w:val="28"/>
        </w:rPr>
        <w:t>  </w:t>
      </w:r>
    </w:p>
    <w:p w14:paraId="0A679FAF" w14:textId="77777777" w:rsidR="00234A7C" w:rsidRPr="00234A7C" w:rsidRDefault="00234A7C" w:rsidP="00234A7C">
      <w:pPr>
        <w:spacing w:before="100" w:beforeAutospacing="1" w:after="100" w:afterAutospacing="1"/>
        <w:ind w:left="600"/>
        <w:rPr>
          <w:rFonts w:ascii="Times New Roman" w:hAnsi="Times New Roman" w:cs="Times New Roman"/>
        </w:rPr>
      </w:pPr>
      <w:r w:rsidRPr="00234A7C">
        <w:rPr>
          <w:rFonts w:ascii="Times New Roman" w:hAnsi="Times New Roman" w:cs="Times New Roman"/>
        </w:rPr>
        <w:t>We are committed to publishing the best books available on military-orientated topics.  We have also invested a considerable amount of time in sourcing the best cover designers, production teams and printing companies.  We know that you will rely on us having a solid reputation.</w:t>
      </w:r>
    </w:p>
    <w:p w14:paraId="4465A290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0A1A4BAD" w14:textId="77777777" w:rsidR="00234A7C" w:rsidRPr="00B05D02" w:rsidRDefault="00234A7C" w:rsidP="00234A7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5D02">
        <w:rPr>
          <w:rFonts w:ascii="Times New Roman" w:hAnsi="Times New Roman" w:cs="Times New Roman"/>
          <w:b/>
          <w:bCs/>
          <w:sz w:val="28"/>
          <w:szCs w:val="28"/>
        </w:rPr>
        <w:t>Intelligent marketing</w:t>
      </w:r>
    </w:p>
    <w:p w14:paraId="2DD5EBC3" w14:textId="675357A8" w:rsidR="00234A7C" w:rsidRPr="00234A7C" w:rsidRDefault="00234A7C" w:rsidP="00234A7C">
      <w:pPr>
        <w:spacing w:before="100" w:beforeAutospacing="1" w:after="100" w:afterAutospacing="1"/>
        <w:ind w:left="600"/>
        <w:rPr>
          <w:rFonts w:ascii="Times New Roman" w:hAnsi="Times New Roman" w:cs="Times New Roman"/>
        </w:rPr>
      </w:pPr>
      <w:r w:rsidRPr="00234A7C">
        <w:rPr>
          <w:rFonts w:ascii="Times New Roman" w:hAnsi="Times New Roman" w:cs="Times New Roman"/>
        </w:rPr>
        <w:t xml:space="preserve">Can be summed up in one word: relevance.  </w:t>
      </w:r>
      <w:r w:rsidR="00511DE5">
        <w:rPr>
          <w:rFonts w:ascii="Times New Roman" w:hAnsi="Times New Roman" w:cs="Times New Roman"/>
        </w:rPr>
        <w:t>All of our marketing is customiz</w:t>
      </w:r>
      <w:r w:rsidRPr="00234A7C">
        <w:rPr>
          <w:rFonts w:ascii="Times New Roman" w:hAnsi="Times New Roman" w:cs="Times New Roman"/>
        </w:rPr>
        <w:t>ed and targeted based on our extensive knowledge of the military.  We work closely with individual authors to ensure we reach your relevant audience.</w:t>
      </w:r>
    </w:p>
    <w:p w14:paraId="02C26F5C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7836D5E4" w14:textId="77777777" w:rsidR="00234A7C" w:rsidRPr="00B05D02" w:rsidRDefault="00234A7C" w:rsidP="00234A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5D02">
        <w:rPr>
          <w:rFonts w:ascii="Times New Roman" w:hAnsi="Times New Roman" w:cs="Times New Roman"/>
          <w:b/>
          <w:bCs/>
          <w:sz w:val="28"/>
          <w:szCs w:val="28"/>
        </w:rPr>
        <w:t>Real competitive advantage</w:t>
      </w:r>
    </w:p>
    <w:p w14:paraId="6AB871E1" w14:textId="77777777" w:rsidR="00234A7C" w:rsidRPr="00234A7C" w:rsidRDefault="00234A7C" w:rsidP="00234A7C">
      <w:pPr>
        <w:spacing w:before="100" w:beforeAutospacing="1" w:after="100" w:afterAutospacing="1"/>
        <w:ind w:left="600"/>
        <w:rPr>
          <w:rFonts w:ascii="Times New Roman" w:hAnsi="Times New Roman" w:cs="Times New Roman"/>
        </w:rPr>
      </w:pPr>
      <w:r w:rsidRPr="00234A7C">
        <w:rPr>
          <w:rFonts w:ascii="Times New Roman" w:hAnsi="Times New Roman" w:cs="Times New Roman"/>
        </w:rPr>
        <w:t>You may only need this one reason to publish with us.  We are able to publish top quality books, specifically marketed to your target audience, in paperback and with a price tag suited to your market.</w:t>
      </w:r>
    </w:p>
    <w:p w14:paraId="40F5C4CA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2F8B637C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11744751" w14:textId="77777777" w:rsidR="00234A7C" w:rsidRPr="00234A7C" w:rsidRDefault="00234A7C" w:rsidP="00234A7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34E0BBE7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2C955FB7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7985BE4D" w14:textId="77777777" w:rsidR="00234A7C" w:rsidRPr="00234A7C" w:rsidRDefault="00234A7C" w:rsidP="00234A7C">
      <w:pPr>
        <w:rPr>
          <w:rFonts w:ascii="Times New Roman" w:eastAsia="Times New Roman" w:hAnsi="Times New Roman" w:cs="Times New Roman"/>
        </w:rPr>
      </w:pPr>
    </w:p>
    <w:p w14:paraId="1AE29379" w14:textId="77777777" w:rsidR="00592F62" w:rsidRDefault="001E755F"/>
    <w:sectPr w:rsidR="00592F62" w:rsidSect="006A62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8D8"/>
    <w:multiLevelType w:val="multilevel"/>
    <w:tmpl w:val="0A0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47CFA"/>
    <w:multiLevelType w:val="multilevel"/>
    <w:tmpl w:val="A8F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D27FC"/>
    <w:multiLevelType w:val="multilevel"/>
    <w:tmpl w:val="38A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1741A"/>
    <w:multiLevelType w:val="multilevel"/>
    <w:tmpl w:val="92AC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35F59"/>
    <w:multiLevelType w:val="multilevel"/>
    <w:tmpl w:val="6E3A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87E22"/>
    <w:multiLevelType w:val="multilevel"/>
    <w:tmpl w:val="58B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63469"/>
    <w:multiLevelType w:val="multilevel"/>
    <w:tmpl w:val="9DEE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C3DB4"/>
    <w:multiLevelType w:val="multilevel"/>
    <w:tmpl w:val="AC4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24EF4"/>
    <w:multiLevelType w:val="multilevel"/>
    <w:tmpl w:val="448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7C"/>
    <w:rsid w:val="001E755F"/>
    <w:rsid w:val="00234A7C"/>
    <w:rsid w:val="004E376E"/>
    <w:rsid w:val="00511DE5"/>
    <w:rsid w:val="006A6291"/>
    <w:rsid w:val="00895197"/>
    <w:rsid w:val="00B05D02"/>
    <w:rsid w:val="00E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338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A7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05D0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D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B496C3-C6D8-FB40-9359-605843B6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1794</Characters>
  <Application>Microsoft Macintosh Word</Application>
  <DocSecurity>0</DocSecurity>
  <Lines>14</Lines>
  <Paragraphs>4</Paragraphs>
  <ScaleCrop>false</ScaleCrop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2016-04-04T15:03:00Z</dcterms:created>
  <dcterms:modified xsi:type="dcterms:W3CDTF">2016-04-13T09:37:00Z</dcterms:modified>
</cp:coreProperties>
</file>